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D68B5" w14:textId="214AAA01" w:rsidR="00001DC5" w:rsidRPr="000654B5" w:rsidRDefault="002D2413" w:rsidP="000654B5">
      <w:pPr>
        <w:ind w:firstLineChars="100" w:firstLine="219"/>
        <w:rPr>
          <w:sz w:val="21"/>
          <w:szCs w:val="21"/>
        </w:rPr>
      </w:pPr>
      <w:r w:rsidRPr="000654B5">
        <w:rPr>
          <w:rFonts w:hint="eastAsia"/>
          <w:sz w:val="21"/>
          <w:szCs w:val="21"/>
        </w:rPr>
        <w:t xml:space="preserve">　</w:t>
      </w:r>
      <w:r w:rsidR="00F962F8" w:rsidRPr="000654B5">
        <w:rPr>
          <w:rFonts w:hint="eastAsia"/>
          <w:sz w:val="21"/>
          <w:szCs w:val="21"/>
        </w:rPr>
        <w:t>日本科学者会議は、安倍晋三元</w:t>
      </w:r>
      <w:r w:rsidR="00A22EC2" w:rsidRPr="000654B5">
        <w:rPr>
          <w:rFonts w:hint="eastAsia"/>
          <w:sz w:val="21"/>
          <w:szCs w:val="21"/>
        </w:rPr>
        <w:t>総理大臣</w:t>
      </w:r>
      <w:r w:rsidR="00427D6E" w:rsidRPr="000654B5">
        <w:rPr>
          <w:rFonts w:hint="eastAsia"/>
          <w:sz w:val="21"/>
          <w:szCs w:val="21"/>
        </w:rPr>
        <w:t>の</w:t>
      </w:r>
      <w:r w:rsidR="00340F4A" w:rsidRPr="000654B5">
        <w:rPr>
          <w:rFonts w:hint="eastAsia"/>
          <w:sz w:val="21"/>
          <w:szCs w:val="21"/>
        </w:rPr>
        <w:t>国葬儀強行に反対します</w:t>
      </w:r>
      <w:r w:rsidR="00CC404D" w:rsidRPr="000654B5">
        <w:rPr>
          <w:rFonts w:hint="eastAsia"/>
          <w:sz w:val="21"/>
          <w:szCs w:val="21"/>
        </w:rPr>
        <w:t>。</w:t>
      </w:r>
    </w:p>
    <w:p w14:paraId="2DBBE36D" w14:textId="20C3204E" w:rsidR="00427D6E" w:rsidRPr="000654B5" w:rsidRDefault="00427D6E" w:rsidP="000654B5">
      <w:pPr>
        <w:ind w:firstLineChars="100" w:firstLine="219"/>
        <w:rPr>
          <w:sz w:val="21"/>
          <w:szCs w:val="21"/>
        </w:rPr>
      </w:pPr>
      <w:r w:rsidRPr="000654B5">
        <w:rPr>
          <w:rFonts w:hint="eastAsia"/>
          <w:sz w:val="21"/>
          <w:szCs w:val="21"/>
        </w:rPr>
        <w:t>―</w:t>
      </w:r>
      <w:r w:rsidR="006964D3" w:rsidRPr="000654B5">
        <w:rPr>
          <w:rFonts w:hint="eastAsia"/>
          <w:sz w:val="21"/>
          <w:szCs w:val="21"/>
        </w:rPr>
        <w:t>現在の日本では、国葬は</w:t>
      </w:r>
      <w:r w:rsidRPr="000654B5">
        <w:rPr>
          <w:rFonts w:hint="eastAsia"/>
          <w:sz w:val="21"/>
          <w:szCs w:val="21"/>
        </w:rPr>
        <w:t>日本国憲法</w:t>
      </w:r>
      <w:r w:rsidR="006964D3" w:rsidRPr="000654B5">
        <w:rPr>
          <w:rFonts w:hint="eastAsia"/>
          <w:sz w:val="21"/>
          <w:szCs w:val="21"/>
        </w:rPr>
        <w:t>違反です</w:t>
      </w:r>
      <w:r w:rsidRPr="000654B5">
        <w:rPr>
          <w:rFonts w:hint="eastAsia"/>
          <w:sz w:val="21"/>
          <w:szCs w:val="21"/>
        </w:rPr>
        <w:t>！―</w:t>
      </w:r>
    </w:p>
    <w:p w14:paraId="3B4185B1" w14:textId="2559CDC1" w:rsidR="00CC404D" w:rsidRPr="000654B5" w:rsidRDefault="00CC404D" w:rsidP="00001DC5">
      <w:pPr>
        <w:rPr>
          <w:sz w:val="21"/>
          <w:szCs w:val="21"/>
        </w:rPr>
      </w:pPr>
      <w:r w:rsidRPr="000654B5">
        <w:rPr>
          <w:rFonts w:hint="eastAsia"/>
          <w:sz w:val="21"/>
          <w:szCs w:val="21"/>
        </w:rPr>
        <w:t xml:space="preserve">　　　　　　　　　　　　　　　　　　　　　　2022年</w:t>
      </w:r>
      <w:r w:rsidR="000654B5" w:rsidRPr="000654B5">
        <w:rPr>
          <w:rFonts w:hint="eastAsia"/>
          <w:sz w:val="21"/>
          <w:szCs w:val="21"/>
        </w:rPr>
        <w:t>９</w:t>
      </w:r>
      <w:r w:rsidRPr="000654B5">
        <w:rPr>
          <w:rFonts w:hint="eastAsia"/>
          <w:sz w:val="21"/>
          <w:szCs w:val="21"/>
        </w:rPr>
        <w:t>月</w:t>
      </w:r>
      <w:r w:rsidR="000654B5" w:rsidRPr="000654B5">
        <w:rPr>
          <w:rFonts w:hint="eastAsia"/>
          <w:sz w:val="21"/>
          <w:szCs w:val="21"/>
        </w:rPr>
        <w:t>21</w:t>
      </w:r>
      <w:r w:rsidRPr="000654B5">
        <w:rPr>
          <w:rFonts w:hint="eastAsia"/>
          <w:sz w:val="21"/>
          <w:szCs w:val="21"/>
        </w:rPr>
        <w:t>日　日本科学者会議幹事会</w:t>
      </w:r>
    </w:p>
    <w:p w14:paraId="69579D91" w14:textId="4881D373" w:rsidR="002D2413" w:rsidRPr="000654B5" w:rsidRDefault="002D2413" w:rsidP="000654B5">
      <w:pPr>
        <w:ind w:firstLineChars="100" w:firstLine="219"/>
        <w:rPr>
          <w:sz w:val="21"/>
          <w:szCs w:val="21"/>
        </w:rPr>
      </w:pPr>
      <w:r w:rsidRPr="000654B5">
        <w:rPr>
          <w:rFonts w:hint="eastAsia"/>
          <w:sz w:val="21"/>
          <w:szCs w:val="21"/>
        </w:rPr>
        <w:t>私たち日本科学者会議は、憲法遵守の科学者運動を行う立場から、国民の皆</w:t>
      </w:r>
      <w:bookmarkStart w:id="0" w:name="_GoBack"/>
      <w:bookmarkEnd w:id="0"/>
      <w:r w:rsidRPr="000654B5">
        <w:rPr>
          <w:rFonts w:hint="eastAsia"/>
          <w:sz w:val="21"/>
          <w:szCs w:val="21"/>
        </w:rPr>
        <w:t>様に、日本国憲法に基づ</w:t>
      </w:r>
      <w:r w:rsidR="000316D6" w:rsidRPr="000654B5">
        <w:rPr>
          <w:rFonts w:hint="eastAsia"/>
          <w:sz w:val="21"/>
          <w:szCs w:val="21"/>
        </w:rPr>
        <w:t>き、国民一人ひとりの内心の自由の尊重、</w:t>
      </w:r>
      <w:r w:rsidR="005F3B91" w:rsidRPr="000654B5">
        <w:rPr>
          <w:rFonts w:hint="eastAsia"/>
          <w:sz w:val="21"/>
          <w:szCs w:val="21"/>
        </w:rPr>
        <w:t>法の下の平等、</w:t>
      </w:r>
      <w:r w:rsidR="000316D6" w:rsidRPr="000654B5">
        <w:rPr>
          <w:rFonts w:hint="eastAsia"/>
          <w:sz w:val="21"/>
          <w:szCs w:val="21"/>
        </w:rPr>
        <w:t>財政民主主義の遵守のため、政府による国葬の強行に反対することを表明します。</w:t>
      </w:r>
    </w:p>
    <w:p w14:paraId="6826712C" w14:textId="32A1783E" w:rsidR="002D2413" w:rsidRPr="000654B5" w:rsidRDefault="002D2413" w:rsidP="00340F4A">
      <w:pPr>
        <w:rPr>
          <w:sz w:val="21"/>
          <w:szCs w:val="21"/>
        </w:rPr>
      </w:pPr>
    </w:p>
    <w:p w14:paraId="3EDD9CE7" w14:textId="66E1001C" w:rsidR="00340F4A" w:rsidRPr="000654B5" w:rsidRDefault="009F6A91" w:rsidP="000654B5">
      <w:pPr>
        <w:ind w:firstLineChars="100" w:firstLine="219"/>
        <w:rPr>
          <w:sz w:val="21"/>
          <w:szCs w:val="21"/>
        </w:rPr>
      </w:pPr>
      <w:r w:rsidRPr="000654B5">
        <w:rPr>
          <w:rFonts w:hint="eastAsia"/>
          <w:sz w:val="21"/>
          <w:szCs w:val="21"/>
        </w:rPr>
        <w:t>岸田</w:t>
      </w:r>
      <w:r w:rsidR="00340F4A" w:rsidRPr="000654B5">
        <w:rPr>
          <w:rFonts w:hint="eastAsia"/>
          <w:sz w:val="21"/>
          <w:szCs w:val="21"/>
        </w:rPr>
        <w:t>内閣は</w:t>
      </w:r>
      <w:r w:rsidR="00340F4A" w:rsidRPr="000654B5">
        <w:rPr>
          <w:sz w:val="21"/>
          <w:szCs w:val="21"/>
        </w:rPr>
        <w:t>7月22日、</w:t>
      </w:r>
      <w:r w:rsidR="00340F4A" w:rsidRPr="000654B5">
        <w:rPr>
          <w:sz w:val="21"/>
          <w:szCs w:val="21"/>
        </w:rPr>
        <w:t>①</w:t>
      </w:r>
      <w:r w:rsidR="00340F4A" w:rsidRPr="000654B5">
        <w:rPr>
          <w:sz w:val="21"/>
          <w:szCs w:val="21"/>
        </w:rPr>
        <w:t>憲政史上最長の総理</w:t>
      </w:r>
      <w:r w:rsidR="00A22EC2" w:rsidRPr="000654B5">
        <w:rPr>
          <w:rFonts w:hint="eastAsia"/>
          <w:sz w:val="21"/>
          <w:szCs w:val="21"/>
        </w:rPr>
        <w:t>大臣</w:t>
      </w:r>
      <w:r w:rsidR="00340F4A" w:rsidRPr="000654B5">
        <w:rPr>
          <w:sz w:val="21"/>
          <w:szCs w:val="21"/>
        </w:rPr>
        <w:t>在職期間、</w:t>
      </w:r>
      <w:r w:rsidR="00340F4A" w:rsidRPr="000654B5">
        <w:rPr>
          <w:sz w:val="21"/>
          <w:szCs w:val="21"/>
        </w:rPr>
        <w:t>②</w:t>
      </w:r>
      <w:r w:rsidR="00340F4A" w:rsidRPr="000654B5">
        <w:rPr>
          <w:sz w:val="21"/>
          <w:szCs w:val="21"/>
        </w:rPr>
        <w:t>内政・外交の業績、</w:t>
      </w:r>
      <w:r w:rsidR="00340F4A" w:rsidRPr="000654B5">
        <w:rPr>
          <w:sz w:val="21"/>
          <w:szCs w:val="21"/>
        </w:rPr>
        <w:t>③</w:t>
      </w:r>
      <w:r w:rsidR="00340F4A" w:rsidRPr="000654B5">
        <w:rPr>
          <w:sz w:val="21"/>
          <w:szCs w:val="21"/>
        </w:rPr>
        <w:t>国際社会からの高い評価、</w:t>
      </w:r>
      <w:r w:rsidR="00340F4A" w:rsidRPr="000654B5">
        <w:rPr>
          <w:sz w:val="21"/>
          <w:szCs w:val="21"/>
        </w:rPr>
        <w:t>④</w:t>
      </w:r>
      <w:r w:rsidR="00340F4A" w:rsidRPr="000654B5">
        <w:rPr>
          <w:sz w:val="21"/>
          <w:szCs w:val="21"/>
        </w:rPr>
        <w:t>選挙期間中の蛮行による逝去を理由に、本年9月27日に安倍晋三氏の国葬を行うことを閣議決定しました。しかし、安倍氏殺害の経緯</w:t>
      </w:r>
      <w:r w:rsidR="00EA555F" w:rsidRPr="000654B5">
        <w:rPr>
          <w:rFonts w:hint="eastAsia"/>
          <w:sz w:val="21"/>
          <w:szCs w:val="21"/>
        </w:rPr>
        <w:t>とともに旧統一教会と閣僚及び多数の自民党国会議員らとの深い関係</w:t>
      </w:r>
      <w:r w:rsidR="00340F4A" w:rsidRPr="000654B5">
        <w:rPr>
          <w:sz w:val="21"/>
          <w:szCs w:val="21"/>
        </w:rPr>
        <w:t>が明らかになるにつれて国葬実施に対する</w:t>
      </w:r>
      <w:r w:rsidR="00A22EC2" w:rsidRPr="000654B5">
        <w:rPr>
          <w:rFonts w:hint="eastAsia"/>
          <w:sz w:val="21"/>
          <w:szCs w:val="21"/>
        </w:rPr>
        <w:t>国民の</w:t>
      </w:r>
      <w:r w:rsidR="00340F4A" w:rsidRPr="000654B5">
        <w:rPr>
          <w:sz w:val="21"/>
          <w:szCs w:val="21"/>
        </w:rPr>
        <w:t>疑</w:t>
      </w:r>
      <w:r w:rsidR="00A22EC2" w:rsidRPr="000654B5">
        <w:rPr>
          <w:rFonts w:hint="eastAsia"/>
          <w:sz w:val="21"/>
          <w:szCs w:val="21"/>
        </w:rPr>
        <w:t>念</w:t>
      </w:r>
      <w:r w:rsidR="00E97CF8" w:rsidRPr="000654B5">
        <w:rPr>
          <w:rFonts w:hint="eastAsia"/>
          <w:sz w:val="21"/>
          <w:szCs w:val="21"/>
        </w:rPr>
        <w:t>・反対</w:t>
      </w:r>
      <w:r w:rsidR="00340F4A" w:rsidRPr="000654B5">
        <w:rPr>
          <w:sz w:val="21"/>
          <w:szCs w:val="21"/>
        </w:rPr>
        <w:t>が大きくな</w:t>
      </w:r>
      <w:r w:rsidR="00427D6E" w:rsidRPr="000654B5">
        <w:rPr>
          <w:rFonts w:hint="eastAsia"/>
          <w:sz w:val="21"/>
          <w:szCs w:val="21"/>
        </w:rPr>
        <w:t>っています。</w:t>
      </w:r>
      <w:r w:rsidR="00340F4A" w:rsidRPr="000654B5">
        <w:rPr>
          <w:sz w:val="21"/>
          <w:szCs w:val="21"/>
        </w:rPr>
        <w:t>そのため、政府は8月26日、国民に弔意表明を強制するものではないこと</w:t>
      </w:r>
      <w:r w:rsidR="00E97CF8" w:rsidRPr="000654B5">
        <w:rPr>
          <w:rFonts w:hint="eastAsia"/>
          <w:sz w:val="21"/>
          <w:szCs w:val="21"/>
        </w:rPr>
        <w:t>を</w:t>
      </w:r>
      <w:r w:rsidR="00340F4A" w:rsidRPr="000654B5">
        <w:rPr>
          <w:sz w:val="21"/>
          <w:szCs w:val="21"/>
        </w:rPr>
        <w:t>示すためとして、各府省や関係機関に弔旗掲揚や黙</w:t>
      </w:r>
      <w:r w:rsidR="00340F4A" w:rsidRPr="000654B5">
        <w:rPr>
          <w:rFonts w:hint="eastAsia"/>
          <w:sz w:val="21"/>
          <w:szCs w:val="21"/>
        </w:rPr>
        <w:t>禱など</w:t>
      </w:r>
      <w:r w:rsidR="00340F4A" w:rsidRPr="000654B5">
        <w:rPr>
          <w:sz w:val="21"/>
          <w:szCs w:val="21"/>
        </w:rPr>
        <w:t>の弔意表明を求める閣議了解は行わないことを決めました。</w:t>
      </w:r>
      <w:r w:rsidR="00CC404D" w:rsidRPr="000654B5">
        <w:rPr>
          <w:rFonts w:hint="eastAsia"/>
          <w:sz w:val="21"/>
          <w:szCs w:val="21"/>
        </w:rPr>
        <w:t>その後</w:t>
      </w:r>
      <w:r w:rsidR="00E97CF8" w:rsidRPr="000654B5">
        <w:rPr>
          <w:rFonts w:hint="eastAsia"/>
          <w:sz w:val="21"/>
          <w:szCs w:val="21"/>
        </w:rPr>
        <w:t>9月8日の</w:t>
      </w:r>
      <w:r w:rsidR="00CC404D" w:rsidRPr="000654B5">
        <w:rPr>
          <w:rFonts w:hint="eastAsia"/>
          <w:sz w:val="21"/>
          <w:szCs w:val="21"/>
        </w:rPr>
        <w:t>国会での</w:t>
      </w:r>
      <w:r w:rsidR="00E97CF8" w:rsidRPr="000654B5">
        <w:rPr>
          <w:rFonts w:hint="eastAsia"/>
          <w:sz w:val="21"/>
          <w:szCs w:val="21"/>
        </w:rPr>
        <w:t>岸田首相の</w:t>
      </w:r>
      <w:r w:rsidR="00CC404D" w:rsidRPr="000654B5">
        <w:rPr>
          <w:rFonts w:hint="eastAsia"/>
          <w:sz w:val="21"/>
          <w:szCs w:val="21"/>
        </w:rPr>
        <w:t>釈明も</w:t>
      </w:r>
      <w:r w:rsidR="006964D3" w:rsidRPr="000654B5">
        <w:rPr>
          <w:rFonts w:hint="eastAsia"/>
          <w:sz w:val="21"/>
          <w:szCs w:val="21"/>
        </w:rPr>
        <w:t>憲法違反との指摘に対して</w:t>
      </w:r>
      <w:r w:rsidR="002D1B4A" w:rsidRPr="000654B5">
        <w:rPr>
          <w:rFonts w:hint="eastAsia"/>
          <w:sz w:val="21"/>
          <w:szCs w:val="21"/>
        </w:rPr>
        <w:t>説得力を欠</w:t>
      </w:r>
      <w:r w:rsidR="00A22EC2" w:rsidRPr="000654B5">
        <w:rPr>
          <w:rFonts w:hint="eastAsia"/>
          <w:sz w:val="21"/>
          <w:szCs w:val="21"/>
        </w:rPr>
        <w:t>いたまま</w:t>
      </w:r>
      <w:r w:rsidR="00340F4A" w:rsidRPr="000654B5">
        <w:rPr>
          <w:sz w:val="21"/>
          <w:szCs w:val="21"/>
        </w:rPr>
        <w:t>、依然として国葬を強行しようとしています。</w:t>
      </w:r>
    </w:p>
    <w:p w14:paraId="634651C3" w14:textId="4E3929A6" w:rsidR="00340F4A" w:rsidRPr="000654B5" w:rsidRDefault="00340F4A" w:rsidP="000654B5">
      <w:pPr>
        <w:ind w:firstLineChars="100" w:firstLine="219"/>
        <w:rPr>
          <w:sz w:val="21"/>
          <w:szCs w:val="21"/>
        </w:rPr>
      </w:pPr>
      <w:r w:rsidRPr="000654B5">
        <w:rPr>
          <w:sz w:val="21"/>
          <w:szCs w:val="21"/>
        </w:rPr>
        <w:t>政府が、国や地方公共団体の諸機関や国民に対して、半旗掲揚や黙祷などの弔意表明を強制しようとすまいと、同調を求めようと求めまいと、政府が</w:t>
      </w:r>
      <w:r w:rsidR="006964D3" w:rsidRPr="000654B5">
        <w:rPr>
          <w:rFonts w:hint="eastAsia"/>
          <w:sz w:val="21"/>
          <w:szCs w:val="21"/>
        </w:rPr>
        <w:t>「国の公式行事」として</w:t>
      </w:r>
      <w:r w:rsidRPr="000654B5">
        <w:rPr>
          <w:sz w:val="21"/>
          <w:szCs w:val="21"/>
        </w:rPr>
        <w:t>参列者に弔意表明の機会を与える国葬を催すことはそれだけで、それに賛同できない人の心情を</w:t>
      </w:r>
      <w:r w:rsidR="003D1A3D" w:rsidRPr="000654B5">
        <w:rPr>
          <w:rFonts w:hint="eastAsia"/>
          <w:sz w:val="21"/>
          <w:szCs w:val="21"/>
        </w:rPr>
        <w:t>踏みにじる</w:t>
      </w:r>
      <w:r w:rsidRPr="000654B5">
        <w:rPr>
          <w:sz w:val="21"/>
          <w:szCs w:val="21"/>
        </w:rPr>
        <w:t>ものです。</w:t>
      </w:r>
      <w:r w:rsidR="00690C11" w:rsidRPr="000654B5">
        <w:rPr>
          <w:rFonts w:hint="eastAsia"/>
          <w:sz w:val="21"/>
          <w:szCs w:val="21"/>
        </w:rPr>
        <w:t>これは</w:t>
      </w:r>
      <w:r w:rsidR="003D1A3D" w:rsidRPr="000654B5">
        <w:rPr>
          <w:rFonts w:hint="eastAsia"/>
          <w:sz w:val="21"/>
          <w:szCs w:val="21"/>
        </w:rPr>
        <w:t>憲法</w:t>
      </w:r>
      <w:r w:rsidR="00E97CF8" w:rsidRPr="000654B5">
        <w:rPr>
          <w:rFonts w:hint="eastAsia"/>
          <w:sz w:val="21"/>
          <w:szCs w:val="21"/>
        </w:rPr>
        <w:t>第１９条が</w:t>
      </w:r>
      <w:r w:rsidR="000316D6" w:rsidRPr="000654B5">
        <w:rPr>
          <w:rFonts w:hint="eastAsia"/>
          <w:sz w:val="21"/>
          <w:szCs w:val="21"/>
        </w:rPr>
        <w:t>保障</w:t>
      </w:r>
      <w:r w:rsidR="003D1A3D" w:rsidRPr="000654B5">
        <w:rPr>
          <w:rFonts w:hint="eastAsia"/>
          <w:sz w:val="21"/>
          <w:szCs w:val="21"/>
        </w:rPr>
        <w:t>する内心の自由を侵害する</w:t>
      </w:r>
      <w:r w:rsidR="00690C11" w:rsidRPr="000654B5">
        <w:rPr>
          <w:rFonts w:hint="eastAsia"/>
          <w:sz w:val="21"/>
          <w:szCs w:val="21"/>
        </w:rPr>
        <w:t>行為です</w:t>
      </w:r>
      <w:r w:rsidR="003D1A3D" w:rsidRPr="000654B5">
        <w:rPr>
          <w:rFonts w:hint="eastAsia"/>
          <w:sz w:val="21"/>
          <w:szCs w:val="21"/>
        </w:rPr>
        <w:t>。</w:t>
      </w:r>
      <w:r w:rsidR="00690C11" w:rsidRPr="000654B5">
        <w:rPr>
          <w:rFonts w:hint="eastAsia"/>
          <w:sz w:val="21"/>
          <w:szCs w:val="21"/>
        </w:rPr>
        <w:t>法的根拠のない</w:t>
      </w:r>
      <w:r w:rsidR="002D1B4A" w:rsidRPr="000654B5">
        <w:rPr>
          <w:rFonts w:hint="eastAsia"/>
          <w:sz w:val="21"/>
          <w:szCs w:val="21"/>
        </w:rPr>
        <w:t>国費支出も財政民主主義の</w:t>
      </w:r>
      <w:r w:rsidR="00690C11" w:rsidRPr="000654B5">
        <w:rPr>
          <w:rFonts w:hint="eastAsia"/>
          <w:sz w:val="21"/>
          <w:szCs w:val="21"/>
        </w:rPr>
        <w:t>破壊</w:t>
      </w:r>
      <w:r w:rsidR="002D1B4A" w:rsidRPr="000654B5">
        <w:rPr>
          <w:rFonts w:hint="eastAsia"/>
          <w:sz w:val="21"/>
          <w:szCs w:val="21"/>
        </w:rPr>
        <w:t>です</w:t>
      </w:r>
      <w:r w:rsidRPr="000654B5">
        <w:rPr>
          <w:sz w:val="21"/>
          <w:szCs w:val="21"/>
        </w:rPr>
        <w:t>。</w:t>
      </w:r>
    </w:p>
    <w:p w14:paraId="05966B6F" w14:textId="0F7D97B1" w:rsidR="00340F4A" w:rsidRPr="000654B5" w:rsidRDefault="009F6A91" w:rsidP="000654B5">
      <w:pPr>
        <w:ind w:firstLineChars="100" w:firstLine="219"/>
        <w:rPr>
          <w:sz w:val="21"/>
          <w:szCs w:val="21"/>
        </w:rPr>
      </w:pPr>
      <w:r w:rsidRPr="000654B5">
        <w:rPr>
          <w:rFonts w:hint="eastAsia"/>
          <w:sz w:val="21"/>
          <w:szCs w:val="21"/>
        </w:rPr>
        <w:t>そ</w:t>
      </w:r>
      <w:r w:rsidR="00340F4A" w:rsidRPr="000654B5">
        <w:rPr>
          <w:sz w:val="21"/>
          <w:szCs w:val="21"/>
        </w:rPr>
        <w:t>もそも、日本には政府が特定の人物の葬儀を国の儀式として実施することを定めた法律はありません。</w:t>
      </w:r>
      <w:r w:rsidR="00851FA4" w:rsidRPr="000654B5">
        <w:rPr>
          <w:rFonts w:hint="eastAsia"/>
          <w:sz w:val="21"/>
          <w:szCs w:val="21"/>
        </w:rPr>
        <w:t>今回、</w:t>
      </w:r>
      <w:r w:rsidR="00340F4A" w:rsidRPr="000654B5">
        <w:rPr>
          <w:sz w:val="21"/>
          <w:szCs w:val="21"/>
        </w:rPr>
        <w:t>政府は、内閣府</w:t>
      </w:r>
      <w:r w:rsidR="00B75B9E" w:rsidRPr="000654B5">
        <w:rPr>
          <w:rFonts w:hint="eastAsia"/>
          <w:sz w:val="21"/>
          <w:szCs w:val="21"/>
        </w:rPr>
        <w:t>設置</w:t>
      </w:r>
      <w:r w:rsidR="00340F4A" w:rsidRPr="000654B5">
        <w:rPr>
          <w:sz w:val="21"/>
          <w:szCs w:val="21"/>
        </w:rPr>
        <w:t>法を根拠に内閣には国葬を行うことを決定する権限があると主張しています。しかし、この法律は内閣府の仕事の範囲を決め、中央省庁間の役割分担を明確にするための法律です。もしも政府の言い分が通れば、政府</w:t>
      </w:r>
      <w:r w:rsidR="00851FA4" w:rsidRPr="000654B5">
        <w:rPr>
          <w:rFonts w:hint="eastAsia"/>
          <w:sz w:val="21"/>
          <w:szCs w:val="21"/>
        </w:rPr>
        <w:t>や</w:t>
      </w:r>
      <w:r w:rsidR="00340F4A" w:rsidRPr="000654B5">
        <w:rPr>
          <w:sz w:val="21"/>
          <w:szCs w:val="21"/>
        </w:rPr>
        <w:t>中央省庁は法律がなくてもなんでも決められ、どんなことでも行えることになってしまいます。1967年当時の政府は</w:t>
      </w:r>
      <w:r w:rsidR="00851FA4" w:rsidRPr="000654B5">
        <w:rPr>
          <w:rFonts w:hint="eastAsia"/>
          <w:sz w:val="21"/>
          <w:szCs w:val="21"/>
        </w:rPr>
        <w:t>、</w:t>
      </w:r>
      <w:r w:rsidR="00340F4A" w:rsidRPr="000654B5">
        <w:rPr>
          <w:sz w:val="21"/>
          <w:szCs w:val="21"/>
        </w:rPr>
        <w:t>吉田茂氏の国葬を批判の中で強行しました。しかし、その後も国葬の実施に関する法律は制定されませんでした。これは国民が国葬を行わないことを選択してきたことを意味します</w:t>
      </w:r>
      <w:r w:rsidR="00E97CF8" w:rsidRPr="000654B5">
        <w:rPr>
          <w:rFonts w:hint="eastAsia"/>
          <w:sz w:val="21"/>
          <w:szCs w:val="21"/>
        </w:rPr>
        <w:t>し、元首相</w:t>
      </w:r>
      <w:r w:rsidR="001C3533" w:rsidRPr="000654B5">
        <w:rPr>
          <w:rFonts w:hint="eastAsia"/>
          <w:sz w:val="21"/>
          <w:szCs w:val="21"/>
        </w:rPr>
        <w:t>に対して</w:t>
      </w:r>
      <w:r w:rsidR="00E97CF8" w:rsidRPr="000654B5">
        <w:rPr>
          <w:rFonts w:hint="eastAsia"/>
          <w:sz w:val="21"/>
          <w:szCs w:val="21"/>
        </w:rPr>
        <w:t>であ</w:t>
      </w:r>
      <w:r w:rsidR="001C3533" w:rsidRPr="000654B5">
        <w:rPr>
          <w:rFonts w:hint="eastAsia"/>
          <w:sz w:val="21"/>
          <w:szCs w:val="21"/>
        </w:rPr>
        <w:t>っても</w:t>
      </w:r>
      <w:r w:rsidR="00762218" w:rsidRPr="000654B5">
        <w:rPr>
          <w:rFonts w:hint="eastAsia"/>
          <w:sz w:val="21"/>
          <w:szCs w:val="21"/>
        </w:rPr>
        <w:t>国葬を行うことは憲法第14条の</w:t>
      </w:r>
      <w:r w:rsidR="00061633" w:rsidRPr="000654B5">
        <w:rPr>
          <w:rFonts w:hint="eastAsia"/>
          <w:sz w:val="21"/>
          <w:szCs w:val="21"/>
        </w:rPr>
        <w:t>法の</w:t>
      </w:r>
      <w:r w:rsidR="00762218" w:rsidRPr="000654B5">
        <w:rPr>
          <w:rFonts w:hint="eastAsia"/>
          <w:sz w:val="21"/>
          <w:szCs w:val="21"/>
        </w:rPr>
        <w:t>下の平等などに</w:t>
      </w:r>
      <w:r w:rsidR="005320DD" w:rsidRPr="000654B5">
        <w:rPr>
          <w:rFonts w:hint="eastAsia"/>
          <w:sz w:val="21"/>
          <w:szCs w:val="21"/>
        </w:rPr>
        <w:t>も</w:t>
      </w:r>
      <w:r w:rsidR="00762218" w:rsidRPr="000654B5">
        <w:rPr>
          <w:rFonts w:hint="eastAsia"/>
          <w:sz w:val="21"/>
          <w:szCs w:val="21"/>
        </w:rPr>
        <w:t>違反します</w:t>
      </w:r>
      <w:r w:rsidR="00340F4A" w:rsidRPr="000654B5">
        <w:rPr>
          <w:sz w:val="21"/>
          <w:szCs w:val="21"/>
        </w:rPr>
        <w:t>。国民の意思を無視して国葬を強行することは、</w:t>
      </w:r>
      <w:r w:rsidR="00A10569" w:rsidRPr="000654B5">
        <w:rPr>
          <w:rFonts w:hint="eastAsia"/>
          <w:sz w:val="21"/>
          <w:szCs w:val="21"/>
        </w:rPr>
        <w:t>政府自身が「</w:t>
      </w:r>
      <w:r w:rsidR="00340F4A" w:rsidRPr="000654B5">
        <w:rPr>
          <w:sz w:val="21"/>
          <w:szCs w:val="21"/>
        </w:rPr>
        <w:t>法の支配・法治主義</w:t>
      </w:r>
      <w:r w:rsidR="00A10569" w:rsidRPr="000654B5">
        <w:rPr>
          <w:rFonts w:hint="eastAsia"/>
          <w:sz w:val="21"/>
          <w:szCs w:val="21"/>
        </w:rPr>
        <w:t>」を</w:t>
      </w:r>
      <w:r w:rsidR="00BC241F" w:rsidRPr="000654B5">
        <w:rPr>
          <w:rFonts w:hint="eastAsia"/>
          <w:sz w:val="21"/>
          <w:szCs w:val="21"/>
        </w:rPr>
        <w:t>破壊する</w:t>
      </w:r>
      <w:r w:rsidR="00A10569" w:rsidRPr="000654B5">
        <w:rPr>
          <w:rFonts w:hint="eastAsia"/>
          <w:sz w:val="21"/>
          <w:szCs w:val="21"/>
        </w:rPr>
        <w:t>行為であり</w:t>
      </w:r>
      <w:r w:rsidR="00340F4A" w:rsidRPr="000654B5">
        <w:rPr>
          <w:sz w:val="21"/>
          <w:szCs w:val="21"/>
        </w:rPr>
        <w:t>憲法無視の蛮行です。</w:t>
      </w:r>
    </w:p>
    <w:p w14:paraId="4F5433CA" w14:textId="77777777" w:rsidR="00690C11" w:rsidRPr="000654B5" w:rsidRDefault="00181A58" w:rsidP="000654B5">
      <w:pPr>
        <w:ind w:firstLineChars="100" w:firstLine="219"/>
        <w:rPr>
          <w:sz w:val="21"/>
          <w:szCs w:val="21"/>
        </w:rPr>
      </w:pPr>
      <w:r w:rsidRPr="000654B5">
        <w:rPr>
          <w:rFonts w:hint="eastAsia"/>
          <w:sz w:val="21"/>
          <w:szCs w:val="21"/>
        </w:rPr>
        <w:t>国葬をする理由として</w:t>
      </w:r>
      <w:r w:rsidR="001D765A" w:rsidRPr="000654B5">
        <w:rPr>
          <w:rFonts w:hint="eastAsia"/>
          <w:sz w:val="21"/>
          <w:szCs w:val="21"/>
        </w:rPr>
        <w:t>挙げられている各項目についても、世論は賛否両論、判断保留と大きく分かれています。安倍氏の政治と政治手法について、国民の中に多くの疑念があることも事実です。森友・加計学園疑惑、「桜を見る会」疑惑など、内閣総理大臣在任中に提起された疑惑はうやむやに</w:t>
      </w:r>
      <w:r w:rsidR="00212061" w:rsidRPr="000654B5">
        <w:rPr>
          <w:rFonts w:hint="eastAsia"/>
          <w:sz w:val="21"/>
          <w:szCs w:val="21"/>
        </w:rPr>
        <w:t>されたままです。さらに、安倍氏殺害の動機は、安倍氏の政治的言動を封じることではありませんでした。</w:t>
      </w:r>
      <w:r w:rsidR="00762218" w:rsidRPr="000654B5">
        <w:rPr>
          <w:rFonts w:hint="eastAsia"/>
          <w:sz w:val="21"/>
          <w:szCs w:val="21"/>
        </w:rPr>
        <w:t>無論、言論封殺は理由のいかんにかかわらず絶対に許されるものではありません。</w:t>
      </w:r>
      <w:r w:rsidR="00212061" w:rsidRPr="000654B5">
        <w:rPr>
          <w:rFonts w:hint="eastAsia"/>
          <w:sz w:val="21"/>
          <w:szCs w:val="21"/>
        </w:rPr>
        <w:t>そもそも、民主主義社会においては、特定の政治家の言動に対して国民の意見が</w:t>
      </w:r>
      <w:r w:rsidR="0086774E" w:rsidRPr="000654B5">
        <w:rPr>
          <w:rFonts w:hint="eastAsia"/>
          <w:sz w:val="21"/>
          <w:szCs w:val="21"/>
        </w:rPr>
        <w:t>肯定と批判に分かれることは当然のことです。</w:t>
      </w:r>
      <w:r w:rsidR="001538B5" w:rsidRPr="000654B5">
        <w:rPr>
          <w:rFonts w:hint="eastAsia"/>
          <w:sz w:val="21"/>
          <w:szCs w:val="21"/>
        </w:rPr>
        <w:t>だからこそ、</w:t>
      </w:r>
      <w:r w:rsidR="0086774E" w:rsidRPr="000654B5">
        <w:rPr>
          <w:rFonts w:hint="eastAsia"/>
          <w:sz w:val="21"/>
          <w:szCs w:val="21"/>
        </w:rPr>
        <w:t>どのような政治家であれ、国として、したがって国民全体の弔意を示すための儀式を行うという考え方は、民主主義社会に適合しません。加えて、成長過程にある子どもたちに一面的な評価を</w:t>
      </w:r>
      <w:r w:rsidR="00175746" w:rsidRPr="000654B5">
        <w:rPr>
          <w:rFonts w:hint="eastAsia"/>
          <w:sz w:val="21"/>
          <w:szCs w:val="21"/>
        </w:rPr>
        <w:t>植え付けてしまう危険性があ</w:t>
      </w:r>
      <w:r w:rsidR="00B75B9E" w:rsidRPr="000654B5">
        <w:rPr>
          <w:rFonts w:hint="eastAsia"/>
          <w:sz w:val="21"/>
          <w:szCs w:val="21"/>
        </w:rPr>
        <w:t>り</w:t>
      </w:r>
      <w:r w:rsidR="001538B5" w:rsidRPr="000654B5">
        <w:rPr>
          <w:rFonts w:hint="eastAsia"/>
          <w:sz w:val="21"/>
          <w:szCs w:val="21"/>
        </w:rPr>
        <w:t>、</w:t>
      </w:r>
      <w:r w:rsidR="00175746" w:rsidRPr="000654B5">
        <w:rPr>
          <w:rFonts w:hint="eastAsia"/>
          <w:sz w:val="21"/>
          <w:szCs w:val="21"/>
        </w:rPr>
        <w:t>到底許されるものではありません。</w:t>
      </w:r>
    </w:p>
    <w:p w14:paraId="059A56FE" w14:textId="15CC07CE" w:rsidR="001C3533" w:rsidRPr="000654B5" w:rsidRDefault="00DA39AD" w:rsidP="000654B5">
      <w:pPr>
        <w:ind w:firstLineChars="3800" w:firstLine="8324"/>
        <w:rPr>
          <w:sz w:val="21"/>
          <w:szCs w:val="21"/>
        </w:rPr>
      </w:pPr>
      <w:r w:rsidRPr="000654B5">
        <w:rPr>
          <w:rFonts w:hint="eastAsia"/>
          <w:sz w:val="21"/>
          <w:szCs w:val="21"/>
        </w:rPr>
        <w:t>以上</w:t>
      </w:r>
    </w:p>
    <w:sectPr w:rsidR="001C3533" w:rsidRPr="000654B5" w:rsidSect="00F85C80">
      <w:headerReference w:type="even" r:id="rId6"/>
      <w:headerReference w:type="default" r:id="rId7"/>
      <w:pgSz w:w="11906" w:h="16838"/>
      <w:pgMar w:top="1134" w:right="1134" w:bottom="1134" w:left="1134" w:header="454" w:footer="992" w:gutter="0"/>
      <w:cols w:space="425"/>
      <w:docGrid w:type="linesAndChars" w:linePitch="360"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12785" w14:textId="77777777" w:rsidR="00060286" w:rsidRDefault="00060286" w:rsidP="009F7FEB">
      <w:r>
        <w:separator/>
      </w:r>
    </w:p>
  </w:endnote>
  <w:endnote w:type="continuationSeparator" w:id="0">
    <w:p w14:paraId="60324B1A" w14:textId="77777777" w:rsidR="00060286" w:rsidRDefault="00060286" w:rsidP="009F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ＭＳ ゴシック"/>
    <w:charset w:val="80"/>
    <w:family w:val="swiss"/>
    <w:pitch w:val="variable"/>
    <w:sig w:usb0="00000000" w:usb1="7AC7FFFF" w:usb2="00000012" w:usb3="00000000" w:csb0="0002000D" w:csb1="00000000"/>
  </w:font>
  <w:font w:name="Times New Roman (本文のフォント - コンプレ">
    <w:altName w:val="ＭＳ 明朝"/>
    <w:charset w:val="00"/>
    <w:family w:val="roman"/>
    <w:pitch w:val="variable"/>
    <w:sig w:usb0="E0000AFF" w:usb1="00007843" w:usb2="00000001" w:usb3="00000000" w:csb0="000001BF" w:csb1="00000000"/>
  </w:font>
  <w:font w:name="Hiragino Sans CNS W3">
    <w:altName w:val="游ゴシック"/>
    <w:charset w:val="80"/>
    <w:family w:val="swiss"/>
    <w:pitch w:val="variable"/>
    <w:sig w:usb0="A00002FF" w:usb1="3ACFFDFA" w:usb2="00000016" w:usb3="00000000" w:csb0="00120005"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46C04" w14:textId="77777777" w:rsidR="00060286" w:rsidRDefault="00060286" w:rsidP="009F7FEB">
      <w:r>
        <w:separator/>
      </w:r>
    </w:p>
  </w:footnote>
  <w:footnote w:type="continuationSeparator" w:id="0">
    <w:p w14:paraId="4B494912" w14:textId="77777777" w:rsidR="00060286" w:rsidRDefault="00060286" w:rsidP="009F7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800220480"/>
      <w:docPartObj>
        <w:docPartGallery w:val="Page Numbers (Top of Page)"/>
        <w:docPartUnique/>
      </w:docPartObj>
    </w:sdtPr>
    <w:sdtEndPr>
      <w:rPr>
        <w:rStyle w:val="a7"/>
      </w:rPr>
    </w:sdtEndPr>
    <w:sdtContent>
      <w:p w14:paraId="5F873F4C" w14:textId="77777777" w:rsidR="009F7FEB" w:rsidRDefault="009F7FEB" w:rsidP="00370CA1">
        <w:pPr>
          <w:pStyle w:val="a3"/>
          <w:framePr w:wrap="none" w:vAnchor="text" w:hAnchor="margin" w:y="1"/>
          <w:rPr>
            <w:rStyle w:val="a7"/>
          </w:rPr>
        </w:pPr>
        <w:r>
          <w:rPr>
            <w:rStyle w:val="a7"/>
          </w:rPr>
          <w:fldChar w:fldCharType="begin"/>
        </w:r>
        <w:r>
          <w:rPr>
            <w:rStyle w:val="a7"/>
          </w:rPr>
          <w:instrText xml:space="preserve"> PAGE </w:instrText>
        </w:r>
        <w:r>
          <w:rPr>
            <w:rStyle w:val="a7"/>
          </w:rPr>
          <w:fldChar w:fldCharType="end"/>
        </w:r>
      </w:p>
    </w:sdtContent>
  </w:sdt>
  <w:sdt>
    <w:sdtPr>
      <w:rPr>
        <w:rStyle w:val="a7"/>
      </w:rPr>
      <w:id w:val="1356934278"/>
      <w:docPartObj>
        <w:docPartGallery w:val="Page Numbers (Top of Page)"/>
        <w:docPartUnique/>
      </w:docPartObj>
    </w:sdtPr>
    <w:sdtEndPr>
      <w:rPr>
        <w:rStyle w:val="a7"/>
      </w:rPr>
    </w:sdtEndPr>
    <w:sdtContent>
      <w:p w14:paraId="629426E4" w14:textId="77777777" w:rsidR="009F7FEB" w:rsidRDefault="009F7FEB" w:rsidP="009F7FEB">
        <w:pPr>
          <w:pStyle w:val="a3"/>
          <w:framePr w:wrap="none" w:vAnchor="text" w:hAnchor="margin" w:xAlign="right" w:y="1"/>
          <w:ind w:firstLine="360"/>
          <w:rPr>
            <w:rStyle w:val="a7"/>
          </w:rPr>
        </w:pPr>
        <w:r>
          <w:rPr>
            <w:rStyle w:val="a7"/>
          </w:rPr>
          <w:fldChar w:fldCharType="begin"/>
        </w:r>
        <w:r>
          <w:rPr>
            <w:rStyle w:val="a7"/>
          </w:rPr>
          <w:instrText xml:space="preserve"> PAGE </w:instrText>
        </w:r>
        <w:r>
          <w:rPr>
            <w:rStyle w:val="a7"/>
          </w:rPr>
          <w:fldChar w:fldCharType="end"/>
        </w:r>
      </w:p>
    </w:sdtContent>
  </w:sdt>
  <w:p w14:paraId="68A4E253" w14:textId="77777777" w:rsidR="009F7FEB" w:rsidRDefault="009F7FEB" w:rsidP="009F7FE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96B51" w14:textId="77777777" w:rsidR="009F7FEB" w:rsidRPr="009F7FEB" w:rsidRDefault="009F7FEB" w:rsidP="009F7FEB">
    <w:pPr>
      <w:ind w:firstLine="360"/>
      <w:rPr>
        <w:rFonts w:ascii="HGP創英角ｺﾞｼｯｸUB" w:eastAsia="HGP創英角ｺﾞｼｯｸUB" w:hAnsi="HGP創英角ｺﾞｼｯｸU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4A"/>
    <w:rsid w:val="00001DC5"/>
    <w:rsid w:val="000316D6"/>
    <w:rsid w:val="00060286"/>
    <w:rsid w:val="00061633"/>
    <w:rsid w:val="000654B5"/>
    <w:rsid w:val="0009450F"/>
    <w:rsid w:val="000D5BCF"/>
    <w:rsid w:val="001538B5"/>
    <w:rsid w:val="0015524A"/>
    <w:rsid w:val="00175746"/>
    <w:rsid w:val="00181A58"/>
    <w:rsid w:val="001B2E59"/>
    <w:rsid w:val="001B39AC"/>
    <w:rsid w:val="001B4C40"/>
    <w:rsid w:val="001C3533"/>
    <w:rsid w:val="001D765A"/>
    <w:rsid w:val="00212061"/>
    <w:rsid w:val="002514D8"/>
    <w:rsid w:val="00263507"/>
    <w:rsid w:val="002D1B4A"/>
    <w:rsid w:val="002D2413"/>
    <w:rsid w:val="00340F4A"/>
    <w:rsid w:val="00346D28"/>
    <w:rsid w:val="0038532E"/>
    <w:rsid w:val="003A10BD"/>
    <w:rsid w:val="003D116C"/>
    <w:rsid w:val="003D1A3D"/>
    <w:rsid w:val="00427D6E"/>
    <w:rsid w:val="00446269"/>
    <w:rsid w:val="005320DD"/>
    <w:rsid w:val="005F3B91"/>
    <w:rsid w:val="006504F6"/>
    <w:rsid w:val="00690C11"/>
    <w:rsid w:val="006964D3"/>
    <w:rsid w:val="006D3C23"/>
    <w:rsid w:val="006E3E4D"/>
    <w:rsid w:val="00762218"/>
    <w:rsid w:val="007A5891"/>
    <w:rsid w:val="00851FA4"/>
    <w:rsid w:val="0086774E"/>
    <w:rsid w:val="008E7C0C"/>
    <w:rsid w:val="00995E8D"/>
    <w:rsid w:val="009F6A91"/>
    <w:rsid w:val="009F7FEB"/>
    <w:rsid w:val="00A10569"/>
    <w:rsid w:val="00A22EC2"/>
    <w:rsid w:val="00A72A68"/>
    <w:rsid w:val="00B135F5"/>
    <w:rsid w:val="00B75B9E"/>
    <w:rsid w:val="00BC241F"/>
    <w:rsid w:val="00CC404D"/>
    <w:rsid w:val="00DA266D"/>
    <w:rsid w:val="00DA39AD"/>
    <w:rsid w:val="00DA7B67"/>
    <w:rsid w:val="00E97CF8"/>
    <w:rsid w:val="00EA555F"/>
    <w:rsid w:val="00EB1007"/>
    <w:rsid w:val="00EB5C50"/>
    <w:rsid w:val="00F85C80"/>
    <w:rsid w:val="00F96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C7474F"/>
  <w15:docId w15:val="{92375040-4FCC-45A6-AE10-C6FD2BC9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C80"/>
    <w:pPr>
      <w:widowControl w:val="0"/>
      <w:jc w:val="both"/>
    </w:pPr>
    <w:rPr>
      <w:rFonts w:ascii="ヒラギノ角ゴ Pro W3" w:eastAsia="ヒラギノ角ゴ Pro W3" w:cs="Times New Roman (本文のフォント - コンプレ"/>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FEB"/>
    <w:pPr>
      <w:tabs>
        <w:tab w:val="center" w:pos="4252"/>
        <w:tab w:val="right" w:pos="8504"/>
      </w:tabs>
      <w:snapToGrid w:val="0"/>
    </w:pPr>
  </w:style>
  <w:style w:type="character" w:customStyle="1" w:styleId="a4">
    <w:name w:val="ヘッダー (文字)"/>
    <w:basedOn w:val="a0"/>
    <w:link w:val="a3"/>
    <w:uiPriority w:val="99"/>
    <w:rsid w:val="009F7FEB"/>
    <w:rPr>
      <w:rFonts w:ascii="Hiragino Sans CNS W3" w:eastAsia="Hiragino Sans CNS W3" w:cs="Times New Roman (本文のフォント - コンプレ"/>
    </w:rPr>
  </w:style>
  <w:style w:type="paragraph" w:styleId="a5">
    <w:name w:val="footer"/>
    <w:basedOn w:val="a"/>
    <w:link w:val="a6"/>
    <w:uiPriority w:val="99"/>
    <w:unhideWhenUsed/>
    <w:rsid w:val="009F7FEB"/>
    <w:pPr>
      <w:tabs>
        <w:tab w:val="center" w:pos="4252"/>
        <w:tab w:val="right" w:pos="8504"/>
      </w:tabs>
      <w:snapToGrid w:val="0"/>
    </w:pPr>
  </w:style>
  <w:style w:type="character" w:customStyle="1" w:styleId="a6">
    <w:name w:val="フッター (文字)"/>
    <w:basedOn w:val="a0"/>
    <w:link w:val="a5"/>
    <w:uiPriority w:val="99"/>
    <w:rsid w:val="009F7FEB"/>
    <w:rPr>
      <w:rFonts w:ascii="Hiragino Sans CNS W3" w:eastAsia="Hiragino Sans CNS W3" w:cs="Times New Roman (本文のフォント - コンプレ"/>
    </w:rPr>
  </w:style>
  <w:style w:type="character" w:styleId="a7">
    <w:name w:val="page number"/>
    <w:basedOn w:val="a0"/>
    <w:uiPriority w:val="99"/>
    <w:semiHidden/>
    <w:unhideWhenUsed/>
    <w:rsid w:val="009F7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中嶋　哲彦</dc:creator>
  <cp:lastModifiedBy>JSA</cp:lastModifiedBy>
  <cp:revision>4</cp:revision>
  <cp:lastPrinted>2022-09-22T09:05:00Z</cp:lastPrinted>
  <dcterms:created xsi:type="dcterms:W3CDTF">2022-09-21T05:35:00Z</dcterms:created>
  <dcterms:modified xsi:type="dcterms:W3CDTF">2022-09-22T09:06:00Z</dcterms:modified>
</cp:coreProperties>
</file>